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426" w:tblpY="705"/>
        <w:tblW w:w="10154" w:type="dxa"/>
        <w:tblLook w:val="04A0" w:firstRow="1" w:lastRow="0" w:firstColumn="1" w:lastColumn="0" w:noHBand="0" w:noVBand="1"/>
      </w:tblPr>
      <w:tblGrid>
        <w:gridCol w:w="5104"/>
        <w:gridCol w:w="1701"/>
        <w:gridCol w:w="1701"/>
        <w:gridCol w:w="1648"/>
      </w:tblGrid>
      <w:tr w:rsidR="000C48FD" w:rsidRPr="000C48FD" w:rsidTr="001813A1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8FD" w:rsidRPr="000C48FD" w:rsidRDefault="000C48FD" w:rsidP="0018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50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0C48F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Cohort name</w:t>
            </w:r>
          </w:p>
        </w:tc>
      </w:tr>
      <w:tr w:rsidR="000C48FD" w:rsidRPr="000C48FD" w:rsidTr="001813A1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8FD" w:rsidRPr="000C48FD" w:rsidRDefault="000C48FD" w:rsidP="0018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0C48F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CU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0C48F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CONTROL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0C48F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TTT</w:t>
            </w:r>
          </w:p>
        </w:tc>
      </w:tr>
      <w:tr w:rsidR="000C48FD" w:rsidRPr="000C48FD" w:rsidTr="001813A1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Number of patients (N, 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29 (26%)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39 (35%)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42 (38%)</w:t>
            </w:r>
          </w:p>
        </w:tc>
      </w:tr>
      <w:tr w:rsidR="000C48FD" w:rsidRPr="000C48FD" w:rsidTr="001813A1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Age (years)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31 (27-35)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33 (30-36)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32 (29-36)</w:t>
            </w:r>
          </w:p>
        </w:tc>
      </w:tr>
      <w:tr w:rsidR="000C48FD" w:rsidRPr="000C48FD" w:rsidTr="001813A1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Sex (female/male)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26/3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38/1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40/2</w:t>
            </w:r>
          </w:p>
        </w:tc>
      </w:tr>
      <w:tr w:rsidR="000C48FD" w:rsidRPr="000C48FD" w:rsidTr="001813A1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Immunosuppressive agents (N, 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8FD" w:rsidRPr="000C48FD" w:rsidTr="001813A1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 Cyclophosphamide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18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</w:p>
        </w:tc>
      </w:tr>
      <w:tr w:rsidR="000C48FD" w:rsidRPr="000C48FD" w:rsidTr="001813A1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 </w:t>
            </w:r>
            <w:proofErr w:type="spellStart"/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Mycophenolate</w:t>
            </w:r>
            <w:proofErr w:type="spellEnd"/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Mofetil</w:t>
            </w:r>
            <w:proofErr w:type="spellEnd"/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or </w:t>
            </w:r>
            <w:proofErr w:type="spellStart"/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Mycophenolate</w:t>
            </w:r>
            <w:proofErr w:type="spellEnd"/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Sodium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21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23</w:t>
            </w:r>
          </w:p>
        </w:tc>
      </w:tr>
      <w:tr w:rsidR="000C48FD" w:rsidRPr="000C48FD" w:rsidTr="001813A1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 </w:t>
            </w:r>
            <w:proofErr w:type="spellStart"/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Tacrolimus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19</w:t>
            </w:r>
          </w:p>
        </w:tc>
      </w:tr>
      <w:tr w:rsidR="000C48FD" w:rsidRPr="000C48FD" w:rsidTr="001813A1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 Azathioprine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</w:p>
        </w:tc>
      </w:tr>
      <w:tr w:rsidR="000C48FD" w:rsidRPr="000C48FD" w:rsidTr="001813A1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Renal Pathology Society (ISN/RPS) 2003 classification (n=76)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8FD" w:rsidRPr="000C48FD" w:rsidTr="001813A1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  III or III+V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4</w:t>
            </w:r>
          </w:p>
        </w:tc>
      </w:tr>
      <w:tr w:rsidR="000C48FD" w:rsidRPr="000C48FD" w:rsidTr="001813A1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  IV or IV+V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30</w:t>
            </w:r>
          </w:p>
        </w:tc>
      </w:tr>
      <w:tr w:rsidR="000C48FD" w:rsidRPr="000C48FD" w:rsidTr="001813A1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  V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9</w:t>
            </w:r>
          </w:p>
        </w:tc>
      </w:tr>
      <w:tr w:rsidR="000C48FD" w:rsidRPr="000C48FD" w:rsidTr="001813A1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Activity index (n=40)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9.4 (6.5-12.2)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10.3 (6.8-13.8)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9.3 (5.3-13.2)</w:t>
            </w:r>
          </w:p>
        </w:tc>
      </w:tr>
      <w:tr w:rsidR="000C48FD" w:rsidRPr="000C48FD" w:rsidTr="001813A1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Chronicity index (n=40)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2.9 (1.4-4.3)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2.8 (1.4-4.2)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2.3 (1.1-3.6)</w:t>
            </w:r>
          </w:p>
        </w:tc>
      </w:tr>
      <w:tr w:rsidR="000C48FD" w:rsidRPr="000C48FD" w:rsidTr="001813A1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Urinary protein to creatinine ratio (g/g)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3.5 (2.7-4.4)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7.9 (6.1-9.7)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3.6 (2.7-4.6)</w:t>
            </w:r>
          </w:p>
        </w:tc>
      </w:tr>
      <w:tr w:rsidR="000C48FD" w:rsidRPr="000C48FD" w:rsidTr="001813A1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Serum creatinine (mg/</w:t>
            </w:r>
            <w:proofErr w:type="spellStart"/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dL</w:t>
            </w:r>
            <w:proofErr w:type="spellEnd"/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1.04 (0.90-1.17)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0.92 (0.80-1.03)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0.85 (0.77-0.93)</w:t>
            </w:r>
          </w:p>
        </w:tc>
      </w:tr>
      <w:tr w:rsidR="000C48FD" w:rsidRPr="000C48FD" w:rsidTr="001813A1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8FD" w:rsidRPr="000C48FD" w:rsidRDefault="00FA1F6A" w:rsidP="0018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MDRD</w:t>
            </w:r>
            <w:bookmarkStart w:id="0" w:name="_GoBack"/>
            <w:bookmarkEnd w:id="0"/>
            <w:r w:rsidR="000C48FD"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="000C48FD"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eGFR</w:t>
            </w:r>
            <w:proofErr w:type="spellEnd"/>
            <w:r w:rsidR="000C48FD"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(mL/min/1.73m2)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85 (73-100)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91 (82-101)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97 (90-105)</w:t>
            </w:r>
          </w:p>
        </w:tc>
      </w:tr>
      <w:tr w:rsidR="000C48FD" w:rsidRPr="000C48FD" w:rsidTr="001813A1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CKD stage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8FD" w:rsidRPr="000C48FD" w:rsidTr="001813A1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 </w:t>
            </w:r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13 (45%)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23 (59%)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26 (62%)</w:t>
            </w:r>
          </w:p>
        </w:tc>
      </w:tr>
      <w:tr w:rsidR="000C48FD" w:rsidRPr="000C48FD" w:rsidTr="001813A1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 </w:t>
            </w:r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9 (31%)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7 (18%)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13 (31%)</w:t>
            </w:r>
          </w:p>
        </w:tc>
      </w:tr>
      <w:tr w:rsidR="000C48FD" w:rsidRPr="000C48FD" w:rsidTr="001813A1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 </w:t>
            </w:r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5 (17%)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9 (23%)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3 (7%)</w:t>
            </w:r>
          </w:p>
        </w:tc>
      </w:tr>
      <w:tr w:rsidR="000C48FD" w:rsidRPr="000C48FD" w:rsidTr="001813A1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 </w:t>
            </w:r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2 (7%)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0 (0%)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0 (0%)</w:t>
            </w:r>
          </w:p>
        </w:tc>
      </w:tr>
      <w:tr w:rsidR="000C48FD" w:rsidRPr="000C48FD" w:rsidTr="001813A1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 </w:t>
            </w:r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0 (0%)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0 (0%)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0 (0%)</w:t>
            </w:r>
          </w:p>
        </w:tc>
      </w:tr>
      <w:tr w:rsidR="000C48FD" w:rsidRPr="000C48FD" w:rsidTr="001813A1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uTWEAK</w:t>
            </w:r>
            <w:proofErr w:type="spellEnd"/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(</w:t>
            </w:r>
            <w:proofErr w:type="spellStart"/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pg</w:t>
            </w:r>
            <w:proofErr w:type="spellEnd"/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/</w:t>
            </w:r>
            <w:proofErr w:type="spellStart"/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mgCr</w:t>
            </w:r>
            <w:proofErr w:type="spellEnd"/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1.66 (0.27-3.06)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1.42 (0.92-1.92)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48FD" w:rsidRPr="000C48FD" w:rsidRDefault="000C48FD" w:rsidP="0018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C48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1.10 (0.09-2.11)</w:t>
            </w:r>
          </w:p>
        </w:tc>
      </w:tr>
    </w:tbl>
    <w:p w:rsidR="00C659A7" w:rsidRPr="001813A1" w:rsidRDefault="00C659A7">
      <w:pPr>
        <w:rPr>
          <w:rFonts w:ascii="Times New Roman" w:eastAsia="Times New Roman" w:hAnsi="Times New Roman" w:cs="Times New Roman"/>
          <w:b/>
          <w:bCs/>
          <w:color w:val="000000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2"/>
        </w:rPr>
        <w:t>Supplementa</w:t>
      </w:r>
      <w:r w:rsidR="001813A1">
        <w:rPr>
          <w:rFonts w:ascii="Times New Roman" w:eastAsia="Times New Roman" w:hAnsi="Times New Roman" w:cs="Times New Roman"/>
          <w:b/>
          <w:bCs/>
          <w:color w:val="000000"/>
          <w:szCs w:val="22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Cs w:val="22"/>
        </w:rPr>
        <w:t xml:space="preserve"> table 2</w:t>
      </w:r>
      <w:r w:rsidRPr="00CE5180">
        <w:rPr>
          <w:rFonts w:ascii="Angsana New" w:eastAsia="Times New Roman" w:hAnsi="Angsana New" w:cs="Angsana New"/>
          <w:b/>
          <w:bCs/>
          <w:color w:val="000000"/>
          <w:sz w:val="28"/>
          <w:cs/>
        </w:rPr>
        <w:t xml:space="preserve">. </w:t>
      </w:r>
      <w:r w:rsidRPr="00CE5180">
        <w:rPr>
          <w:rFonts w:ascii="Times New Roman" w:eastAsia="Times New Roman" w:hAnsi="Times New Roman" w:cs="Times New Roman"/>
          <w:b/>
          <w:bCs/>
          <w:color w:val="000000"/>
          <w:szCs w:val="22"/>
        </w:rPr>
        <w:t>Demographic characteristics of the study population</w:t>
      </w:r>
      <w:r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  <w:r w:rsidRPr="001813A1">
        <w:rPr>
          <w:rFonts w:ascii="Times New Roman" w:eastAsia="Times New Roman" w:hAnsi="Times New Roman" w:cs="Times New Roman"/>
          <w:b/>
          <w:bCs/>
          <w:color w:val="000000"/>
          <w:szCs w:val="22"/>
        </w:rPr>
        <w:t>by study cohort</w:t>
      </w:r>
    </w:p>
    <w:p w:rsidR="00C6017B" w:rsidRDefault="000C48FD" w:rsidP="001813A1">
      <w:pPr>
        <w:ind w:left="-142" w:hanging="284"/>
      </w:pPr>
      <w:r w:rsidRPr="000C48FD">
        <w:rPr>
          <w:rFonts w:ascii="Times New Roman" w:eastAsia="Times New Roman" w:hAnsi="Times New Roman" w:cs="Times New Roman"/>
          <w:color w:val="000000"/>
          <w:szCs w:val="22"/>
        </w:rPr>
        <w:t>Continuous variables presented as the mean (95% CI)</w:t>
      </w:r>
    </w:p>
    <w:sectPr w:rsidR="00C6017B" w:rsidSect="001813A1">
      <w:pgSz w:w="11906" w:h="16838"/>
      <w:pgMar w:top="1440" w:right="144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FD"/>
    <w:rsid w:val="00005320"/>
    <w:rsid w:val="000C48FD"/>
    <w:rsid w:val="001813A1"/>
    <w:rsid w:val="00C6017B"/>
    <w:rsid w:val="00C659A7"/>
    <w:rsid w:val="00FA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2B2E3A-7D57-4CA1-B126-67A8F946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wonngarm.k</dc:creator>
  <cp:keywords/>
  <dc:description/>
  <cp:lastModifiedBy>wonngarm.k</cp:lastModifiedBy>
  <cp:revision>4</cp:revision>
  <dcterms:created xsi:type="dcterms:W3CDTF">2018-10-29T06:40:00Z</dcterms:created>
  <dcterms:modified xsi:type="dcterms:W3CDTF">2018-10-29T07:24:00Z</dcterms:modified>
</cp:coreProperties>
</file>