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52" w:rsidRPr="001D5707" w:rsidRDefault="001811BE">
      <w:pPr>
        <w:rPr>
          <w:rFonts w:ascii="Arial" w:hAnsi="Arial" w:cs="Arial"/>
        </w:rPr>
      </w:pPr>
      <w:bookmarkStart w:id="0" w:name="_GoBack"/>
      <w:bookmarkEnd w:id="0"/>
      <w:r w:rsidRPr="001D5707">
        <w:rPr>
          <w:rFonts w:ascii="Arial" w:hAnsi="Arial" w:cs="Arial"/>
        </w:rPr>
        <w:t>Supplementary Tables 1 &amp; 2</w:t>
      </w:r>
    </w:p>
    <w:p w:rsidR="001811BE" w:rsidRPr="001D5707" w:rsidRDefault="001811BE">
      <w:pPr>
        <w:rPr>
          <w:rFonts w:ascii="Arial" w:hAnsi="Arial" w:cs="Arial"/>
        </w:rPr>
      </w:pPr>
    </w:p>
    <w:p w:rsidR="001811BE" w:rsidRPr="001D5707" w:rsidRDefault="001811BE">
      <w:pPr>
        <w:rPr>
          <w:rFonts w:ascii="Arial" w:hAnsi="Arial" w:cs="Arial"/>
          <w:b/>
        </w:rPr>
      </w:pPr>
      <w:r w:rsidRPr="001D5707">
        <w:rPr>
          <w:rFonts w:ascii="Arial" w:hAnsi="Arial" w:cs="Arial"/>
          <w:b/>
        </w:rPr>
        <w:t>Table1</w:t>
      </w:r>
    </w:p>
    <w:p w:rsidR="001811BE" w:rsidRPr="001D5707" w:rsidRDefault="001811BE">
      <w:pPr>
        <w:rPr>
          <w:rFonts w:ascii="Arial" w:hAnsi="Arial" w:cs="Arial"/>
          <w:b/>
        </w:rPr>
      </w:pPr>
      <w:r w:rsidRPr="001D5707">
        <w:rPr>
          <w:rFonts w:ascii="Arial" w:hAnsi="Arial" w:cs="Arial"/>
          <w:b/>
        </w:rPr>
        <w:t xml:space="preserve">Gene Spring Analysis: </w:t>
      </w:r>
      <w:proofErr w:type="spellStart"/>
      <w:r w:rsidRPr="001D5707">
        <w:rPr>
          <w:rFonts w:ascii="Arial" w:hAnsi="Arial" w:cs="Arial"/>
          <w:b/>
        </w:rPr>
        <w:t>Lesional</w:t>
      </w:r>
      <w:proofErr w:type="spellEnd"/>
      <w:r w:rsidRPr="001D5707">
        <w:rPr>
          <w:rFonts w:ascii="Arial" w:hAnsi="Arial" w:cs="Arial"/>
          <w:b/>
        </w:rPr>
        <w:t xml:space="preserve"> CDLE compared to non-</w:t>
      </w:r>
      <w:proofErr w:type="spellStart"/>
      <w:r w:rsidRPr="001D5707">
        <w:rPr>
          <w:rFonts w:ascii="Arial" w:hAnsi="Arial" w:cs="Arial"/>
          <w:b/>
        </w:rPr>
        <w:t>lesional</w:t>
      </w:r>
      <w:proofErr w:type="spellEnd"/>
      <w:r w:rsidRPr="001D5707">
        <w:rPr>
          <w:rFonts w:ascii="Arial" w:hAnsi="Arial" w:cs="Arial"/>
          <w:b/>
        </w:rPr>
        <w:t xml:space="preserve"> CDLE (upregulated genes)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0"/>
        <w:gridCol w:w="3081"/>
      </w:tblGrid>
      <w:tr w:rsidR="001811BE" w:rsidRPr="001D5707" w:rsidTr="001D5707">
        <w:trPr>
          <w:trHeight w:val="302"/>
        </w:trPr>
        <w:tc>
          <w:tcPr>
            <w:tcW w:w="3080" w:type="dxa"/>
            <w:shd w:val="clear" w:color="auto" w:fill="DDD9C3" w:themeFill="background2" w:themeFillShade="E6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D5707">
              <w:rPr>
                <w:rFonts w:ascii="Arial" w:hAnsi="Arial" w:cs="Arial"/>
                <w:b/>
                <w:bCs/>
              </w:rPr>
              <w:t>Genesymbol</w:t>
            </w:r>
            <w:proofErr w:type="spellEnd"/>
          </w:p>
        </w:tc>
        <w:tc>
          <w:tcPr>
            <w:tcW w:w="3080" w:type="dxa"/>
            <w:shd w:val="clear" w:color="auto" w:fill="DDD9C3" w:themeFill="background2" w:themeFillShade="E6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707">
              <w:rPr>
                <w:rFonts w:ascii="Arial" w:hAnsi="Arial" w:cs="Arial"/>
                <w:b/>
                <w:bCs/>
              </w:rPr>
              <w:t>p ([</w:t>
            </w:r>
            <w:proofErr w:type="spellStart"/>
            <w:r w:rsidRPr="001D5707">
              <w:rPr>
                <w:rFonts w:ascii="Arial" w:hAnsi="Arial" w:cs="Arial"/>
                <w:b/>
                <w:bCs/>
              </w:rPr>
              <w:t>Lesional</w:t>
            </w:r>
            <w:proofErr w:type="spellEnd"/>
            <w:r w:rsidRPr="001D5707">
              <w:rPr>
                <w:rFonts w:ascii="Arial" w:hAnsi="Arial" w:cs="Arial"/>
                <w:b/>
                <w:bCs/>
              </w:rPr>
              <w:t>] Vs [</w:t>
            </w:r>
            <w:proofErr w:type="spellStart"/>
            <w:r w:rsidRPr="001D5707">
              <w:rPr>
                <w:rFonts w:ascii="Arial" w:hAnsi="Arial" w:cs="Arial"/>
                <w:b/>
                <w:bCs/>
              </w:rPr>
              <w:t>Nonlesional</w:t>
            </w:r>
            <w:proofErr w:type="spellEnd"/>
            <w:r w:rsidRPr="001D5707">
              <w:rPr>
                <w:rFonts w:ascii="Arial" w:hAnsi="Arial" w:cs="Arial"/>
                <w:b/>
                <w:bCs/>
              </w:rPr>
              <w:t>])</w:t>
            </w:r>
          </w:p>
        </w:tc>
        <w:tc>
          <w:tcPr>
            <w:tcW w:w="3081" w:type="dxa"/>
            <w:shd w:val="clear" w:color="auto" w:fill="DDD9C3" w:themeFill="background2" w:themeFillShade="E6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707">
              <w:rPr>
                <w:rFonts w:ascii="Arial" w:hAnsi="Arial" w:cs="Arial"/>
                <w:b/>
                <w:bCs/>
              </w:rPr>
              <w:t>FC ([</w:t>
            </w:r>
            <w:proofErr w:type="spellStart"/>
            <w:r w:rsidRPr="001D5707">
              <w:rPr>
                <w:rFonts w:ascii="Arial" w:hAnsi="Arial" w:cs="Arial"/>
                <w:b/>
                <w:bCs/>
              </w:rPr>
              <w:t>Lesional</w:t>
            </w:r>
            <w:proofErr w:type="spellEnd"/>
            <w:r w:rsidRPr="001D5707">
              <w:rPr>
                <w:rFonts w:ascii="Arial" w:hAnsi="Arial" w:cs="Arial"/>
                <w:b/>
                <w:bCs/>
              </w:rPr>
              <w:t>] Vs [</w:t>
            </w:r>
            <w:proofErr w:type="spellStart"/>
            <w:r w:rsidRPr="001D5707">
              <w:rPr>
                <w:rFonts w:ascii="Arial" w:hAnsi="Arial" w:cs="Arial"/>
                <w:b/>
                <w:bCs/>
              </w:rPr>
              <w:t>Nonlesional</w:t>
            </w:r>
            <w:proofErr w:type="spellEnd"/>
            <w:r w:rsidRPr="001D5707">
              <w:rPr>
                <w:rFonts w:ascii="Arial" w:hAnsi="Arial" w:cs="Arial"/>
                <w:b/>
                <w:bCs/>
              </w:rPr>
              <w:t>])</w:t>
            </w:r>
          </w:p>
        </w:tc>
      </w:tr>
      <w:tr w:rsidR="001811BE" w:rsidRPr="00EA3689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SERPINB4|SERPINB3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5.65E-04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16.280832</w:t>
            </w:r>
          </w:p>
        </w:tc>
      </w:tr>
      <w:tr w:rsidR="001811BE" w:rsidRPr="002A64E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CXCL10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0.002935166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11.498913</w:t>
            </w:r>
          </w:p>
        </w:tc>
      </w:tr>
      <w:tr w:rsidR="001811BE" w:rsidRPr="00EA3689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SERPINB3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0.004059397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9.685829</w:t>
            </w:r>
          </w:p>
        </w:tc>
      </w:tr>
      <w:tr w:rsidR="001811BE" w:rsidRPr="00EA3689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IFI6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0.011814934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6.804508</w:t>
            </w:r>
          </w:p>
        </w:tc>
      </w:tr>
      <w:tr w:rsidR="001811BE" w:rsidRPr="00EA3689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CCL2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1.70E-04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5.783504</w:t>
            </w:r>
          </w:p>
        </w:tc>
      </w:tr>
      <w:tr w:rsidR="001811BE" w:rsidRPr="002A64E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OAS2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0.001813856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5.239834</w:t>
            </w:r>
          </w:p>
        </w:tc>
      </w:tr>
      <w:tr w:rsidR="001811BE" w:rsidRPr="002A64E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CXCL9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0.010397015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4.8399014</w:t>
            </w:r>
          </w:p>
        </w:tc>
      </w:tr>
      <w:tr w:rsidR="001811BE" w:rsidRPr="00EA3689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IFI44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0.002820754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4.3889413</w:t>
            </w:r>
          </w:p>
        </w:tc>
      </w:tr>
      <w:tr w:rsidR="001811BE" w:rsidRPr="00EA3689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PARP14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0.001655706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3.8140683</w:t>
            </w:r>
          </w:p>
        </w:tc>
      </w:tr>
      <w:tr w:rsidR="001811BE" w:rsidRPr="00EA3689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KRT1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1.39E-04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3.8028188</w:t>
            </w:r>
          </w:p>
        </w:tc>
      </w:tr>
      <w:tr w:rsidR="001811BE" w:rsidRPr="002A64E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MX1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0.009128628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3.778127</w:t>
            </w:r>
          </w:p>
        </w:tc>
      </w:tr>
      <w:tr w:rsidR="001811BE" w:rsidRPr="00EA3689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HCP5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4.76E-05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3.7041047</w:t>
            </w:r>
          </w:p>
        </w:tc>
      </w:tr>
      <w:tr w:rsidR="001811BE" w:rsidRPr="002A64E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IFI27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0.002199571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3.6539521</w:t>
            </w:r>
          </w:p>
        </w:tc>
      </w:tr>
      <w:tr w:rsidR="001811BE" w:rsidRPr="00EA3689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IFITM1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0.001256755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3.4307578</w:t>
            </w:r>
          </w:p>
        </w:tc>
      </w:tr>
      <w:tr w:rsidR="001811BE" w:rsidRPr="002A64E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XAF1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0.004092823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3.3387175</w:t>
            </w:r>
          </w:p>
        </w:tc>
      </w:tr>
      <w:tr w:rsidR="001811BE" w:rsidRPr="00EA3689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S100A9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0.007113138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3.2945118</w:t>
            </w:r>
          </w:p>
        </w:tc>
      </w:tr>
      <w:tr w:rsidR="001811BE" w:rsidRPr="00EA3689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S100A7A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0.010842656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3.2924042</w:t>
            </w:r>
          </w:p>
        </w:tc>
      </w:tr>
      <w:tr w:rsidR="001811BE" w:rsidRPr="002A64E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BST2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0.006307754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3.176584</w:t>
            </w:r>
          </w:p>
        </w:tc>
      </w:tr>
      <w:tr w:rsidR="001811BE" w:rsidRPr="00EA3689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IFI44L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0.005958239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3.1036184</w:t>
            </w:r>
          </w:p>
        </w:tc>
      </w:tr>
      <w:tr w:rsidR="001811BE" w:rsidRPr="00EA3689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HLA-DRA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0.004081528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3.0545595</w:t>
            </w:r>
          </w:p>
        </w:tc>
      </w:tr>
      <w:tr w:rsidR="001811BE" w:rsidRPr="002A64E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OAS1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0.009118075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2.888252</w:t>
            </w:r>
          </w:p>
        </w:tc>
      </w:tr>
      <w:tr w:rsidR="001811BE" w:rsidRPr="00EA3689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HLA-DRA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0.003578607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2.7963932</w:t>
            </w:r>
          </w:p>
        </w:tc>
      </w:tr>
      <w:tr w:rsidR="001811BE" w:rsidRPr="00EA3689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HLA-DRA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0.003578607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2.7963932</w:t>
            </w:r>
          </w:p>
        </w:tc>
      </w:tr>
      <w:tr w:rsidR="001811BE" w:rsidRPr="00EA3689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HLA-DRA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0.003578607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2.7963932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S100A8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0.005283105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2.7920303</w:t>
            </w:r>
          </w:p>
        </w:tc>
      </w:tr>
      <w:tr w:rsidR="001811BE" w:rsidRPr="002A64E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OAS3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0.005061029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2.7834568</w:t>
            </w:r>
          </w:p>
        </w:tc>
      </w:tr>
      <w:tr w:rsidR="001811BE" w:rsidRPr="00EA3689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HLA-DRA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0.003490527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2.7819116</w:t>
            </w:r>
          </w:p>
        </w:tc>
      </w:tr>
      <w:tr w:rsidR="001811BE" w:rsidRPr="002A64E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SAMHD1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5.04E-04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2.767689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HLA-DRA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0.003369548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2.7503283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IFIT3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0.005566549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2.7219176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HLA-DRA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0.004366183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2.6295536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DDX60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0.002803257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2.5786207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IFIT1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0.015124273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2.5564954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SAMD9L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0.001675093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2.5199673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DTX3L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6.81E-04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2.4824953</w:t>
            </w:r>
          </w:p>
        </w:tc>
      </w:tr>
      <w:tr w:rsidR="001811BE" w:rsidRPr="002A64E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STAT1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0.002905679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2.4735734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AMTN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0.037327692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2.4641047</w:t>
            </w:r>
          </w:p>
        </w:tc>
      </w:tr>
      <w:tr w:rsidR="001811BE" w:rsidRPr="002A64E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B2M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3.51E-05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2.433792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lastRenderedPageBreak/>
              <w:t>HERC6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0.004866982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2.3442764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IFITM3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0.011463302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2.3412604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PARP9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0.004678676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2.3393939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YME1L1|TRAJ35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0.009904319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2.3302624</w:t>
            </w:r>
          </w:p>
        </w:tc>
      </w:tr>
      <w:tr w:rsidR="001811BE" w:rsidRPr="002A64E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CXCL11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0.021884652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2.2996397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KLHDC7B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0.002133437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2.2957933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SRGN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4.79E-04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2.2939487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HLA-A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4.08E-04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2.29211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IFITM4P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0.004848189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2.2742615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TRANK1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2.41E-04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2.2466452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GBP4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0.003937658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2.2174556</w:t>
            </w:r>
          </w:p>
        </w:tc>
      </w:tr>
      <w:tr w:rsidR="001811BE" w:rsidRPr="002A64E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EA3689" w:rsidP="00EA3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TAP1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4.30E-04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2.2079177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DDX60L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0.003420021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2.1953275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PLSCR1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0.001594494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2.1899688</w:t>
            </w:r>
          </w:p>
        </w:tc>
      </w:tr>
      <w:tr w:rsidR="001811BE" w:rsidRPr="002A64E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C3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0.001896766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2.174932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IFI16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3.77E-04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2.1593807</w:t>
            </w:r>
          </w:p>
        </w:tc>
      </w:tr>
      <w:tr w:rsidR="001811BE" w:rsidRPr="001811B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CD74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8.92E-04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2.156795</w:t>
            </w:r>
          </w:p>
        </w:tc>
      </w:tr>
      <w:tr w:rsidR="001811BE" w:rsidRPr="002A64E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EA3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IFIH1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0.003209878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2.1386745</w:t>
            </w:r>
          </w:p>
        </w:tc>
      </w:tr>
      <w:tr w:rsidR="001811BE" w:rsidRPr="002A64E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GBP1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0.001270205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2.135973</w:t>
            </w:r>
          </w:p>
        </w:tc>
      </w:tr>
      <w:tr w:rsidR="001811BE" w:rsidRPr="002A64EE" w:rsidTr="001D5707">
        <w:trPr>
          <w:trHeight w:val="302"/>
        </w:trPr>
        <w:tc>
          <w:tcPr>
            <w:tcW w:w="3080" w:type="dxa"/>
            <w:noWrap/>
            <w:hideMark/>
          </w:tcPr>
          <w:p w:rsidR="001811BE" w:rsidRPr="001D5707" w:rsidRDefault="001811BE" w:rsidP="00181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TLR3</w:t>
            </w:r>
          </w:p>
        </w:tc>
        <w:tc>
          <w:tcPr>
            <w:tcW w:w="3080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8.45E-05</w:t>
            </w:r>
          </w:p>
        </w:tc>
        <w:tc>
          <w:tcPr>
            <w:tcW w:w="3081" w:type="dxa"/>
            <w:noWrap/>
            <w:hideMark/>
          </w:tcPr>
          <w:p w:rsidR="001811BE" w:rsidRPr="001D5707" w:rsidRDefault="001811BE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1.7498074</w:t>
            </w:r>
          </w:p>
        </w:tc>
      </w:tr>
    </w:tbl>
    <w:p w:rsidR="001811BE" w:rsidRDefault="001811BE">
      <w:pPr>
        <w:rPr>
          <w:b/>
        </w:rPr>
      </w:pPr>
    </w:p>
    <w:p w:rsidR="001811BE" w:rsidRDefault="001811BE">
      <w:pPr>
        <w:rPr>
          <w:b/>
        </w:rPr>
      </w:pPr>
    </w:p>
    <w:p w:rsidR="001811BE" w:rsidRPr="001D5707" w:rsidRDefault="001811BE">
      <w:pPr>
        <w:rPr>
          <w:rFonts w:ascii="Arial" w:hAnsi="Arial" w:cs="Arial"/>
          <w:b/>
        </w:rPr>
      </w:pPr>
      <w:r w:rsidRPr="001D5707">
        <w:rPr>
          <w:rFonts w:ascii="Arial" w:hAnsi="Arial" w:cs="Arial"/>
          <w:b/>
        </w:rPr>
        <w:t>Table 2</w:t>
      </w:r>
    </w:p>
    <w:p w:rsidR="001D5707" w:rsidRPr="001D5707" w:rsidRDefault="001811BE">
      <w:pPr>
        <w:rPr>
          <w:rFonts w:ascii="Arial" w:hAnsi="Arial" w:cs="Arial"/>
          <w:b/>
        </w:rPr>
      </w:pPr>
      <w:r w:rsidRPr="001D5707">
        <w:rPr>
          <w:rFonts w:ascii="Arial" w:hAnsi="Arial" w:cs="Arial"/>
          <w:b/>
        </w:rPr>
        <w:t xml:space="preserve">Gene Spring analysis: </w:t>
      </w:r>
      <w:proofErr w:type="spellStart"/>
      <w:r w:rsidRPr="001D5707">
        <w:rPr>
          <w:rFonts w:ascii="Arial" w:hAnsi="Arial" w:cs="Arial"/>
          <w:b/>
        </w:rPr>
        <w:t>Lesional</w:t>
      </w:r>
      <w:proofErr w:type="spellEnd"/>
      <w:r w:rsidRPr="001D5707">
        <w:rPr>
          <w:rFonts w:ascii="Arial" w:hAnsi="Arial" w:cs="Arial"/>
          <w:b/>
        </w:rPr>
        <w:t xml:space="preserve"> CDLE compared to healthy </w:t>
      </w:r>
      <w:r w:rsidR="00EA3689" w:rsidRPr="001D5707">
        <w:rPr>
          <w:rFonts w:ascii="Arial" w:hAnsi="Arial" w:cs="Arial"/>
          <w:b/>
        </w:rPr>
        <w:t>(upregulated genes</w:t>
      </w:r>
      <w:r w:rsidR="001D5707" w:rsidRPr="001D5707">
        <w:rPr>
          <w:rFonts w:ascii="Arial" w:hAnsi="Arial" w:cs="Arial"/>
          <w:b/>
        </w:rPr>
        <w:t>)</w:t>
      </w:r>
    </w:p>
    <w:p w:rsidR="001811BE" w:rsidRPr="001D5707" w:rsidRDefault="001D5707">
      <w:pPr>
        <w:rPr>
          <w:rFonts w:ascii="Arial" w:hAnsi="Arial" w:cs="Arial"/>
          <w:b/>
        </w:rPr>
      </w:pPr>
      <w:r w:rsidRPr="001D5707">
        <w:rPr>
          <w:rFonts w:ascii="Arial" w:hAnsi="Arial" w:cs="Arial"/>
        </w:rPr>
        <w:t>HLA genes not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A3689" w:rsidRPr="001D5707" w:rsidTr="001D5707">
        <w:trPr>
          <w:trHeight w:val="300"/>
        </w:trPr>
        <w:tc>
          <w:tcPr>
            <w:tcW w:w="3080" w:type="dxa"/>
            <w:shd w:val="clear" w:color="auto" w:fill="DDD9C3" w:themeFill="background2" w:themeFillShade="E6"/>
            <w:noWrap/>
            <w:hideMark/>
          </w:tcPr>
          <w:p w:rsidR="00EA3689" w:rsidRPr="001D5707" w:rsidRDefault="002A64EE" w:rsidP="001D57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707">
              <w:rPr>
                <w:rFonts w:ascii="Arial" w:hAnsi="Arial" w:cs="Arial"/>
                <w:b/>
                <w:bCs/>
              </w:rPr>
              <w:t>G</w:t>
            </w:r>
            <w:r w:rsidR="00EA3689" w:rsidRPr="001D5707">
              <w:rPr>
                <w:rFonts w:ascii="Arial" w:hAnsi="Arial" w:cs="Arial"/>
                <w:b/>
                <w:bCs/>
              </w:rPr>
              <w:t>ene</w:t>
            </w:r>
            <w:r w:rsidRPr="001D5707">
              <w:rPr>
                <w:rFonts w:ascii="Arial" w:hAnsi="Arial" w:cs="Arial"/>
                <w:b/>
                <w:bCs/>
              </w:rPr>
              <w:t xml:space="preserve"> </w:t>
            </w:r>
            <w:r w:rsidR="00EA3689" w:rsidRPr="001D5707">
              <w:rPr>
                <w:rFonts w:ascii="Arial" w:hAnsi="Arial" w:cs="Arial"/>
                <w:b/>
                <w:bCs/>
              </w:rPr>
              <w:t>symbol</w:t>
            </w:r>
          </w:p>
        </w:tc>
        <w:tc>
          <w:tcPr>
            <w:tcW w:w="3081" w:type="dxa"/>
            <w:shd w:val="clear" w:color="auto" w:fill="DDD9C3" w:themeFill="background2" w:themeFillShade="E6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707">
              <w:rPr>
                <w:rFonts w:ascii="Arial" w:hAnsi="Arial" w:cs="Arial"/>
                <w:b/>
                <w:bCs/>
              </w:rPr>
              <w:t>p ([Lesion CDLE] Vs [Healthy])</w:t>
            </w:r>
          </w:p>
        </w:tc>
        <w:tc>
          <w:tcPr>
            <w:tcW w:w="3081" w:type="dxa"/>
            <w:shd w:val="clear" w:color="auto" w:fill="DDD9C3" w:themeFill="background2" w:themeFillShade="E6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5707">
              <w:rPr>
                <w:rFonts w:ascii="Arial" w:hAnsi="Arial" w:cs="Arial"/>
                <w:b/>
                <w:bCs/>
              </w:rPr>
              <w:t>FC ([Lesion CDLE] Vs [Healthy])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SERPINB4|SERPINB3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0.001699036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17.094643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IFI6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7.63E-04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15.586993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CXCL10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0.016717756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12.3788595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XIST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0.020534819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9.390607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OAS2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0.001145915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8.63814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CCL2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3.77E-04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8.535642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IFI44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0.002087783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7.1616735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MX1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0.002663414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6.811425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SERPINB3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0.024730686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6.657863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PARP14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3.43E-04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6.221339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IFITM1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1.35E-04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5.9054346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IFI27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2.64E-04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5.89355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HCP5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1.89E-05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5.825544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S100A9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0.002653075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4.9055505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XAF1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0.001404435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4.725811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S100A8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4.27E-05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4.64015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S100A7A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0.01538163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4.602613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OAS1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0.001872095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4.4757795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lastRenderedPageBreak/>
              <w:t>OAS3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0.003375308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4.014329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B2M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4.41E-06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3.991748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BST2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0.015155737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3.9294581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IFI44L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0.017608652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3.7291396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DDX60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0.001632438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3.7072353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SAMD9L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0.001166593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3.5558276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KRT1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0.003645342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3.4431036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SAMHD1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9.21E-04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3.379835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STAT1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0.001294428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3.3291726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DTX3L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3.77E-04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3.199464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IFIT3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0.009472629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3.1872292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PARP9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0.00379229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3.0739207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IFIT1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0.019843906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3.0671434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IFITM3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0.002175413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3.0616984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LGALS3BP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7.10E-04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2.948241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IFITM4P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0.001924164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2.9383457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EIF2AK2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0.001332098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2.935093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IFI16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1.12E-04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2.8851235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C3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3.95E-04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2.8292658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DDX60L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0.005076168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2.7552168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CD74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3.68E-04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2.7207403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HERC6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0.008474189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2.667462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S100A7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0.002414855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2.6631498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TIMP1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2.02E-04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2.6311245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TRANK1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3.21E-04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2.622139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HCP5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6.13E-04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2.5529912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SRGN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0.002617153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2.534422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COMP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0.003683385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2.5196867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EPSTI1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0.010101671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2.481738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LAMP3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0.003952047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2.4813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IFIH1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0.006470816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2.4801283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IFIT5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0.002603353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2.4563448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IRF9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0.001143697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2.4170794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HCP5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2.48E-04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2.3860571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APOL6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2.89E-04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2.3820386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HCP5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5.66E-05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2.379118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KLHDC7B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0.017683238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2.3550143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POSTN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0.030266296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2.3250093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GXYLT2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0.002598586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2.2997758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TRIM22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0.001251618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2.2954412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RNA5SP496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0.02571847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2.2920403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TAP1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0.002641349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2.262116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ANGPTL7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0.017445859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2.2584949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PLSCR1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0.005648338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2.2584515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lastRenderedPageBreak/>
              <w:t>LYZ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0.006395585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2.2461894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GBP1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0.003091873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2.2371776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RNF213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0.001666626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2.2134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PI15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0.001473121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2.2001274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CRLF1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0.006193886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2.1937847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PARP12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0.003639223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2.1848032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CD34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0.026563229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2.1724424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COL12A1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4.99E-04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2.1567159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RTP4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0.004356578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2.1429355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SERPING1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0.001554808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2.1335585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DDX58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0.010260572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2.1233811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DUSP10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3.91E-04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2.1167195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ITGB6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5.57E-04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2.116569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MOXD1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3.90E-04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2.1155953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SLC1A4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0.001301894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2.0960703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IFITM2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0.019831406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2.089863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CMPK2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0.03789973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2.0863094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IFI30|PIK3R2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0.001319212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2.0801773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RSAD2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0.028877055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2.0616915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TLR3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8.80E-05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2.0571094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USP18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0.012837044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2.055822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SP100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0.003191295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2.0476823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EA3689" w:rsidP="00EA3689">
            <w:pPr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GBP4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0.04487943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2.03319</w:t>
            </w:r>
          </w:p>
        </w:tc>
      </w:tr>
      <w:tr w:rsidR="00EA3689" w:rsidRPr="001D5707" w:rsidTr="002A64EE">
        <w:trPr>
          <w:trHeight w:val="300"/>
        </w:trPr>
        <w:tc>
          <w:tcPr>
            <w:tcW w:w="3080" w:type="dxa"/>
            <w:noWrap/>
            <w:hideMark/>
          </w:tcPr>
          <w:p w:rsidR="00EA3689" w:rsidRPr="001D5707" w:rsidRDefault="002A64EE" w:rsidP="00EA3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707">
              <w:rPr>
                <w:rFonts w:ascii="Arial" w:hAnsi="Arial" w:cs="Arial"/>
                <w:b/>
                <w:sz w:val="20"/>
                <w:szCs w:val="20"/>
              </w:rPr>
              <w:t>C1R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9.39E-06</w:t>
            </w:r>
          </w:p>
        </w:tc>
        <w:tc>
          <w:tcPr>
            <w:tcW w:w="3081" w:type="dxa"/>
            <w:noWrap/>
            <w:hideMark/>
          </w:tcPr>
          <w:p w:rsidR="00EA3689" w:rsidRPr="001D5707" w:rsidRDefault="00EA3689" w:rsidP="001D5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707">
              <w:rPr>
                <w:rFonts w:ascii="Arial" w:hAnsi="Arial" w:cs="Arial"/>
                <w:sz w:val="20"/>
                <w:szCs w:val="20"/>
              </w:rPr>
              <w:t>1.8530271</w:t>
            </w:r>
          </w:p>
        </w:tc>
      </w:tr>
    </w:tbl>
    <w:p w:rsidR="00EA3689" w:rsidRPr="001811BE" w:rsidRDefault="00EA3689">
      <w:pPr>
        <w:rPr>
          <w:b/>
        </w:rPr>
      </w:pPr>
    </w:p>
    <w:sectPr w:rsidR="00EA3689" w:rsidRPr="00181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BE"/>
    <w:rsid w:val="001811BE"/>
    <w:rsid w:val="001D5707"/>
    <w:rsid w:val="002A64EE"/>
    <w:rsid w:val="004C7952"/>
    <w:rsid w:val="00D83A55"/>
    <w:rsid w:val="00E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BBCB6-F4AE-417B-B9DB-30102B61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Wittmann</dc:creator>
  <cp:keywords/>
  <dc:description/>
  <cp:lastModifiedBy>Miriam Wittmann</cp:lastModifiedBy>
  <cp:revision>2</cp:revision>
  <dcterms:created xsi:type="dcterms:W3CDTF">2019-01-24T15:26:00Z</dcterms:created>
  <dcterms:modified xsi:type="dcterms:W3CDTF">2019-01-24T15:26:00Z</dcterms:modified>
</cp:coreProperties>
</file>